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6F" w:rsidRPr="00AB396F" w:rsidRDefault="00AB396F" w:rsidP="00AB396F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ПРИЛОЖЕНИЕ 6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96F" w:rsidRPr="00C8492B" w:rsidRDefault="00AB396F" w:rsidP="00AB396F">
      <w:pPr>
        <w:jc w:val="center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Положение о программе наставничества в</w:t>
      </w:r>
    </w:p>
    <w:p w:rsidR="00AB396F" w:rsidRDefault="00AB396F" w:rsidP="00AB396F">
      <w:pPr>
        <w:jc w:val="center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AB396F" w:rsidRDefault="00AB396F" w:rsidP="00AB396F">
      <w:pPr>
        <w:jc w:val="center"/>
        <w:rPr>
          <w:rFonts w:ascii="Times New Roman" w:hAnsi="Times New Roman" w:cs="Times New Roman"/>
          <w:sz w:val="16"/>
          <w:szCs w:val="16"/>
        </w:rPr>
      </w:pPr>
      <w:r w:rsidRPr="00C8492B">
        <w:rPr>
          <w:rFonts w:ascii="Times New Roman" w:hAnsi="Times New Roman" w:cs="Times New Roman"/>
          <w:sz w:val="16"/>
          <w:szCs w:val="16"/>
        </w:rPr>
        <w:t>(наименование ОО)</w:t>
      </w:r>
    </w:p>
    <w:p w:rsidR="00AB396F" w:rsidRPr="00AB396F" w:rsidRDefault="00AB396F" w:rsidP="00AB396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(форма «работодатель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672D8">
        <w:rPr>
          <w:rFonts w:ascii="Times New Roman" w:hAnsi="Times New Roman" w:cs="Times New Roman"/>
          <w:sz w:val="24"/>
          <w:szCs w:val="24"/>
        </w:rPr>
        <w:t>ученик</w:t>
      </w:r>
      <w:r w:rsidRPr="00AB396F">
        <w:rPr>
          <w:rFonts w:ascii="Times New Roman" w:hAnsi="Times New Roman" w:cs="Times New Roman"/>
          <w:sz w:val="24"/>
          <w:szCs w:val="24"/>
        </w:rPr>
        <w:t>»)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96F" w:rsidRPr="00AB396F" w:rsidRDefault="00AB396F" w:rsidP="00AB396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96F">
        <w:rPr>
          <w:rFonts w:ascii="Times New Roman" w:hAnsi="Times New Roman" w:cs="Times New Roman"/>
          <w:b/>
          <w:sz w:val="24"/>
          <w:szCs w:val="24"/>
        </w:rPr>
        <w:t>1.</w:t>
      </w:r>
      <w:r w:rsidRPr="00AB396F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1.1.</w:t>
      </w:r>
      <w:r w:rsidRPr="00AB396F">
        <w:rPr>
          <w:rFonts w:ascii="Times New Roman" w:hAnsi="Times New Roman" w:cs="Times New Roman"/>
          <w:sz w:val="24"/>
          <w:szCs w:val="24"/>
        </w:rPr>
        <w:tab/>
        <w:t>Настоящее положение о программе наставничества разработано в соответствии с Федеральным Законом «Об образовании в Российской Федерации» от 29.12.12 года № 273-ФЗ «Об образовании Российской Федерации» (с последующими изменениями и дополнениями), Трудовым кодексом РФ, методологией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(утверждена распоряжением министерства просвещения Российской Федерации от 25 декабря 2019 г. № Р-145), 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(приложение к распоряжению Министерства просвещения Российской Федерации от 25 декабря 2019 г. № Р-145).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1.2.</w:t>
      </w:r>
      <w:r w:rsidRPr="00AB396F">
        <w:rPr>
          <w:rFonts w:ascii="Times New Roman" w:hAnsi="Times New Roman" w:cs="Times New Roman"/>
          <w:sz w:val="24"/>
          <w:szCs w:val="24"/>
        </w:rPr>
        <w:tab/>
        <w:t>Настоящее Положение о программе наставничества в образовательной организации (далее – Положение) является организационной основой для внедрения целевой модели наставничества и регламентирует вопросы организации наставнической работы в образовательной организации.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1.3.</w:t>
      </w:r>
      <w:r w:rsidRPr="00AB396F">
        <w:rPr>
          <w:rFonts w:ascii="Times New Roman" w:hAnsi="Times New Roman" w:cs="Times New Roman"/>
          <w:sz w:val="24"/>
          <w:szCs w:val="24"/>
        </w:rPr>
        <w:tab/>
        <w:t>Целью программы наставничества является успешное формирование у обучающихся осознанного подхода к реализации личностного потенциала, рост числа заинтересованных в развитии собственных талантов и навыков обучающихся, прикладное знакомство с профессией.</w:t>
      </w:r>
    </w:p>
    <w:p w:rsid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1.4.</w:t>
      </w:r>
      <w:r w:rsidRPr="00AB396F">
        <w:rPr>
          <w:rFonts w:ascii="Times New Roman" w:hAnsi="Times New Roman" w:cs="Times New Roman"/>
          <w:sz w:val="24"/>
          <w:szCs w:val="24"/>
        </w:rPr>
        <w:tab/>
        <w:t>Основными задачами реализации про</w:t>
      </w:r>
      <w:r>
        <w:rPr>
          <w:rFonts w:ascii="Times New Roman" w:hAnsi="Times New Roman" w:cs="Times New Roman"/>
          <w:sz w:val="24"/>
          <w:szCs w:val="24"/>
        </w:rPr>
        <w:t>граммы наставничества являются:</w:t>
      </w:r>
    </w:p>
    <w:p w:rsidR="00AB396F" w:rsidRPr="00AB396F" w:rsidRDefault="00AB396F" w:rsidP="00AB396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помощь в раскрытии и оценке своего личного и профессионального потенциала;</w:t>
      </w:r>
    </w:p>
    <w:p w:rsidR="00AB396F" w:rsidRPr="00AB396F" w:rsidRDefault="00AB396F" w:rsidP="00AB396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повышение осознанности в вопросах выбора профессии, самоопределения, личностного развития, формирования ценностных и жизненных ориентиров;</w:t>
      </w:r>
    </w:p>
    <w:p w:rsidR="00AB396F" w:rsidRPr="00AB396F" w:rsidRDefault="00AB396F" w:rsidP="00AB396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 xml:space="preserve">развитие лидерских, организационных, коммуникативных навыков </w:t>
      </w:r>
      <w:r w:rsidR="002672D8" w:rsidRPr="00AB396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672D8" w:rsidRPr="00AB396F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AB396F">
        <w:rPr>
          <w:rFonts w:ascii="Times New Roman" w:hAnsi="Times New Roman" w:cs="Times New Roman"/>
          <w:sz w:val="24"/>
          <w:szCs w:val="24"/>
        </w:rPr>
        <w:t>;</w:t>
      </w:r>
    </w:p>
    <w:p w:rsidR="00AB396F" w:rsidRPr="00AB396F" w:rsidRDefault="00AB396F" w:rsidP="00AB396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помощь в приобретении опыта и знакомство с повседневными задачами внутри профессии.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1.5.</w:t>
      </w:r>
      <w:r w:rsidRPr="00AB396F">
        <w:rPr>
          <w:rFonts w:ascii="Times New Roman" w:hAnsi="Times New Roman" w:cs="Times New Roman"/>
          <w:sz w:val="24"/>
          <w:szCs w:val="24"/>
        </w:rPr>
        <w:tab/>
        <w:t>В соответствии с поставленными целями и задачами в образовательной организации закрепляется наставничество в форме «работодатель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672D8">
        <w:rPr>
          <w:rFonts w:ascii="Times New Roman" w:hAnsi="Times New Roman" w:cs="Times New Roman"/>
          <w:sz w:val="24"/>
          <w:szCs w:val="24"/>
        </w:rPr>
        <w:t>ученик</w:t>
      </w:r>
      <w:r w:rsidRPr="00AB396F">
        <w:rPr>
          <w:rFonts w:ascii="Times New Roman" w:hAnsi="Times New Roman" w:cs="Times New Roman"/>
          <w:sz w:val="24"/>
          <w:szCs w:val="24"/>
        </w:rPr>
        <w:t>». Закреплённая положением форма «работодатель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672D8">
        <w:rPr>
          <w:rFonts w:ascii="Times New Roman" w:hAnsi="Times New Roman" w:cs="Times New Roman"/>
          <w:sz w:val="24"/>
          <w:szCs w:val="24"/>
        </w:rPr>
        <w:t>ученик</w:t>
      </w:r>
      <w:r w:rsidRPr="00AB396F">
        <w:rPr>
          <w:rFonts w:ascii="Times New Roman" w:hAnsi="Times New Roman" w:cs="Times New Roman"/>
          <w:sz w:val="24"/>
          <w:szCs w:val="24"/>
        </w:rPr>
        <w:t>» предполагает взаимодействие обучающегося образовательной организации (</w:t>
      </w:r>
      <w:r w:rsidR="002672D8">
        <w:rPr>
          <w:rFonts w:ascii="Times New Roman" w:hAnsi="Times New Roman" w:cs="Times New Roman"/>
          <w:sz w:val="24"/>
          <w:szCs w:val="24"/>
        </w:rPr>
        <w:t>ученика</w:t>
      </w:r>
      <w:r w:rsidRPr="00AB396F">
        <w:rPr>
          <w:rFonts w:ascii="Times New Roman" w:hAnsi="Times New Roman" w:cs="Times New Roman"/>
          <w:sz w:val="24"/>
          <w:szCs w:val="24"/>
        </w:rPr>
        <w:t xml:space="preserve">) и представителя регионального предприятия </w:t>
      </w:r>
      <w:r w:rsidRPr="00AB396F">
        <w:rPr>
          <w:rFonts w:ascii="Times New Roman" w:hAnsi="Times New Roman" w:cs="Times New Roman"/>
          <w:sz w:val="24"/>
          <w:szCs w:val="24"/>
        </w:rPr>
        <w:lastRenderedPageBreak/>
        <w:t>(организации) (профессионала), при котором наставник активизирует профессиональный и личностный потенциал наставляемого, усиливает его мотивацию к учебе и самореализации. В процессе взаимодействия наставника с наставляемым в зависимости от мотивации самого наставляемого (личная, общепрофессиональная или конкретно профессиональная) может происходить прикладное знакомство с профессией.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 xml:space="preserve">1.6. Наставляемый - участник программы наставничества, обучающийся </w:t>
      </w:r>
      <w:r w:rsidR="002672D8" w:rsidRPr="002672D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AB396F">
        <w:rPr>
          <w:rFonts w:ascii="Times New Roman" w:hAnsi="Times New Roman" w:cs="Times New Roman"/>
          <w:sz w:val="24"/>
          <w:szCs w:val="24"/>
        </w:rPr>
        <w:t>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В соответствии с целями и задачами, которые планируется решать в образовательной организации с помощью наставничества, наставляемый может быть:</w:t>
      </w:r>
    </w:p>
    <w:p w:rsidR="00AB396F" w:rsidRPr="00AB396F" w:rsidRDefault="00AB396F" w:rsidP="00AB396F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социально активный обучающийся с особыми образовательными потребностями, мотивированный к расширению круга общения, самосовершенствованию, получению новых навыков;</w:t>
      </w:r>
    </w:p>
    <w:p w:rsidR="00AB396F" w:rsidRPr="00AB396F" w:rsidRDefault="00AB396F" w:rsidP="00AB396F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плохо мотивированный, дезориентированный обучающийся, не имеющий желания самостоятельно выбирать образовательную траекторию, мало информированный о карьерных и образовательных перспективах, равнодушный к процессам внутри образовательной организации и ее сообщества.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ab/>
        <w:t>1.7. Наставник - участник программы наставничества, представитель регионального предприятия (организации), неравнодушный профессионал с большим опытом работы, активной жизненной позицией, с высокой квалификацией. Обладает развитыми коммуникативными навыками, гибкостью в общении, умением отнестись к наставляемому как к равному в диалоге и потенциально будущему коллеге. Возможно, выпускник образовательной организации, член сообщества благодарных выпускников.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ab/>
        <w:t>1.8. Направления наставничества: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Взаимодействие наставника и наставляемого ведется в режиме урочной, внеурочной и проектной деятельности. Возможна интеграция в классные часы, курс предметов, связанных с деятельностью организации наставника, совместное участие в конкурсах, выполнение проектных работ, способствующих развитию чувства сопричастности, интеграции в школьное, студенческое и предпринимательское сообщества.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 xml:space="preserve">В общеобразовательных организациях: проектная деятельность, классные часы, внеурочная работа, </w:t>
      </w:r>
      <w:proofErr w:type="spellStart"/>
      <w:r w:rsidRPr="00AB396F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AB396F">
        <w:rPr>
          <w:rFonts w:ascii="Times New Roman" w:hAnsi="Times New Roman" w:cs="Times New Roman"/>
          <w:sz w:val="24"/>
          <w:szCs w:val="24"/>
        </w:rPr>
        <w:t xml:space="preserve"> мероприятия, педагогические игры на развитие навыков и компетенций, встречи с представителями предприятий, экскурсии на предприятия, </w:t>
      </w:r>
      <w:proofErr w:type="spellStart"/>
      <w:r w:rsidRPr="00AB396F">
        <w:rPr>
          <w:rFonts w:ascii="Times New Roman" w:hAnsi="Times New Roman" w:cs="Times New Roman"/>
          <w:sz w:val="24"/>
          <w:szCs w:val="24"/>
        </w:rPr>
        <w:t>демо</w:t>
      </w:r>
      <w:proofErr w:type="spellEnd"/>
      <w:r w:rsidRPr="00AB396F">
        <w:rPr>
          <w:rFonts w:ascii="Times New Roman" w:hAnsi="Times New Roman" w:cs="Times New Roman"/>
          <w:sz w:val="24"/>
          <w:szCs w:val="24"/>
        </w:rPr>
        <w:t>-дни, конкурсы проектных работ, дискуссии, бизнес-проектирование, ярмарки.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организациях: проектная деятельность, бизнес-проектирование, ярмарки вакансий, конкурсы проектных работ, дискуссии, экскурсии на предприятия, краткосрочные и долгосрочные стажировки.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В организациях дополнительного образования: проектная деятельность, выездные мероприятия, экскурсии на предприятия, конкурсы, гранты от предприятий.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1.9. Наставничество может быть, как индивидуальное (направленное на одного обучающегося), так и коллективное (направленное на группу обучающихся).</w:t>
      </w:r>
    </w:p>
    <w:p w:rsidR="00AB396F" w:rsidRPr="00AB396F" w:rsidRDefault="00AB396F" w:rsidP="00AB396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96F">
        <w:rPr>
          <w:rFonts w:ascii="Times New Roman" w:hAnsi="Times New Roman" w:cs="Times New Roman"/>
          <w:b/>
          <w:sz w:val="24"/>
          <w:szCs w:val="24"/>
        </w:rPr>
        <w:t>2.</w:t>
      </w:r>
      <w:r w:rsidRPr="00AB396F">
        <w:rPr>
          <w:rFonts w:ascii="Times New Roman" w:hAnsi="Times New Roman" w:cs="Times New Roman"/>
          <w:b/>
          <w:sz w:val="24"/>
          <w:szCs w:val="24"/>
        </w:rPr>
        <w:tab/>
        <w:t>Права и обязанности участников программы наставничества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2.1.</w:t>
      </w:r>
      <w:r w:rsidRPr="00AB396F">
        <w:rPr>
          <w:rFonts w:ascii="Times New Roman" w:hAnsi="Times New Roman" w:cs="Times New Roman"/>
          <w:sz w:val="24"/>
          <w:szCs w:val="24"/>
        </w:rPr>
        <w:tab/>
        <w:t xml:space="preserve">Функции по управлению и контролю наставничества осуществляет куратор. Куратор назначается решением руководителя образовательной организации, планирующей внедрить целевую модель наставничества. Куратором может стать представитель </w:t>
      </w:r>
      <w:r w:rsidRPr="00AB396F"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организации (</w:t>
      </w:r>
      <w:r w:rsidR="002672D8">
        <w:rPr>
          <w:rFonts w:ascii="Times New Roman" w:hAnsi="Times New Roman" w:cs="Times New Roman"/>
          <w:sz w:val="24"/>
          <w:szCs w:val="24"/>
        </w:rPr>
        <w:t>педагог</w:t>
      </w:r>
      <w:r w:rsidRPr="00AB396F">
        <w:rPr>
          <w:rFonts w:ascii="Times New Roman" w:hAnsi="Times New Roman" w:cs="Times New Roman"/>
          <w:sz w:val="24"/>
          <w:szCs w:val="24"/>
        </w:rPr>
        <w:t>, педагог-психолог, классный руководитель или заместитель директора образовательной организации по учебно-воспитательной работе), представитель организации - партнера программы, представитель региональной некоммерческой организации, организации любой формы собственности, чья деятельность связана с реализацией программ наставничества, волонтерской деятельностью, образованием и воспитанием обучающихся.</w:t>
      </w:r>
    </w:p>
    <w:p w:rsid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2.2.</w:t>
      </w:r>
      <w:r w:rsidRPr="00AB396F">
        <w:rPr>
          <w:rFonts w:ascii="Times New Roman" w:hAnsi="Times New Roman" w:cs="Times New Roman"/>
          <w:sz w:val="24"/>
          <w:szCs w:val="24"/>
        </w:rPr>
        <w:tab/>
        <w:t xml:space="preserve">К зоне ответственности Куратора относятся следующие задачи: </w:t>
      </w:r>
    </w:p>
    <w:p w:rsidR="00AB396F" w:rsidRPr="00AB396F" w:rsidRDefault="00AB396F" w:rsidP="00AB396F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сбор и работа с базой наставников и наставляемых;</w:t>
      </w:r>
    </w:p>
    <w:p w:rsidR="00AB396F" w:rsidRPr="00AB396F" w:rsidRDefault="00AB396F" w:rsidP="00AB396F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контроль проведения программ наставничества;</w:t>
      </w:r>
    </w:p>
    <w:p w:rsidR="00AB396F" w:rsidRPr="00AB396F" w:rsidRDefault="00AB396F" w:rsidP="00AB396F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участие в оценке вовлеченности обучающихся в различные формы наставничества;</w:t>
      </w:r>
    </w:p>
    <w:p w:rsidR="00AB396F" w:rsidRPr="00AB396F" w:rsidRDefault="00AB396F" w:rsidP="00AB396F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решение организационных вопросов, возникающих в процессе реализации модели;</w:t>
      </w:r>
    </w:p>
    <w:p w:rsidR="00AB396F" w:rsidRPr="00AB396F" w:rsidRDefault="00AB396F" w:rsidP="00AB396F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мониторинг реализации и получение обратной связи от участников программы и иных причастных к программе лиц.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2.3.</w:t>
      </w:r>
      <w:r w:rsidRPr="00AB396F">
        <w:rPr>
          <w:rFonts w:ascii="Times New Roman" w:hAnsi="Times New Roman" w:cs="Times New Roman"/>
          <w:sz w:val="24"/>
          <w:szCs w:val="24"/>
        </w:rPr>
        <w:tab/>
        <w:t>В период наставничества наставник имеет право:</w:t>
      </w:r>
    </w:p>
    <w:p w:rsidR="00AB396F" w:rsidRPr="00AB396F" w:rsidRDefault="00AB396F" w:rsidP="00AB396F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знакомиться с персональными данными наставляемого с соблюдением требований и условий, предусмотренных законодательством в целях защиты персональных данных;</w:t>
      </w:r>
    </w:p>
    <w:p w:rsidR="00AB396F" w:rsidRPr="00AB396F" w:rsidRDefault="00AB396F" w:rsidP="00AB396F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разрабатывать совместно с наставляемым индивидуальный план с учётом его образовательных потребностей, давать конкретные задания с определённым сроком подготовки;</w:t>
      </w:r>
    </w:p>
    <w:p w:rsidR="00AB396F" w:rsidRPr="00AB396F" w:rsidRDefault="00AB396F" w:rsidP="00AB396F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вносить предложения о создании необходимых условий для улучшения образовательных результатов наставляемого;</w:t>
      </w:r>
    </w:p>
    <w:p w:rsidR="00AB396F" w:rsidRPr="00AB396F" w:rsidRDefault="00AB396F" w:rsidP="00AB396F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мотивировать на улучшение образовательных, творческих или спортивных результатов;</w:t>
      </w:r>
    </w:p>
    <w:p w:rsidR="00AB396F" w:rsidRPr="00AB396F" w:rsidRDefault="00AB396F" w:rsidP="00AB396F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 xml:space="preserve">развивать гибкие навыки и </w:t>
      </w:r>
      <w:proofErr w:type="spellStart"/>
      <w:r w:rsidRPr="00AB396F">
        <w:rPr>
          <w:rFonts w:ascii="Times New Roman" w:hAnsi="Times New Roman" w:cs="Times New Roman"/>
          <w:sz w:val="24"/>
          <w:szCs w:val="24"/>
        </w:rPr>
        <w:t>метакомпетенции</w:t>
      </w:r>
      <w:proofErr w:type="spellEnd"/>
      <w:r w:rsidRPr="00AB396F">
        <w:rPr>
          <w:rFonts w:ascii="Times New Roman" w:hAnsi="Times New Roman" w:cs="Times New Roman"/>
          <w:sz w:val="24"/>
          <w:szCs w:val="24"/>
        </w:rPr>
        <w:t>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2.4.</w:t>
      </w:r>
      <w:r w:rsidRPr="00AB396F">
        <w:rPr>
          <w:rFonts w:ascii="Times New Roman" w:hAnsi="Times New Roman" w:cs="Times New Roman"/>
          <w:sz w:val="24"/>
          <w:szCs w:val="24"/>
        </w:rPr>
        <w:tab/>
        <w:t>В период наставничества наставник обязан:</w:t>
      </w:r>
    </w:p>
    <w:p w:rsidR="00AB396F" w:rsidRPr="00AB396F" w:rsidRDefault="00AB396F" w:rsidP="00AB396F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выполнять утвержденную программу наставничества;</w:t>
      </w:r>
    </w:p>
    <w:p w:rsidR="00AB396F" w:rsidRPr="00AB396F" w:rsidRDefault="00AB396F" w:rsidP="00AB396F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контролировать и оценивать самостоятельно работу наставляемого;</w:t>
      </w:r>
    </w:p>
    <w:p w:rsidR="00AB396F" w:rsidRPr="00AB396F" w:rsidRDefault="00AB396F" w:rsidP="00AB396F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оказывать необходимую помощь наставляемому в рамках, поставленных программой наставничества целей и задач;</w:t>
      </w:r>
    </w:p>
    <w:p w:rsidR="00AB396F" w:rsidRPr="00AB396F" w:rsidRDefault="00AB396F" w:rsidP="00AB396F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 xml:space="preserve">содействовать развитию </w:t>
      </w:r>
      <w:proofErr w:type="gramStart"/>
      <w:r w:rsidRPr="00AB396F">
        <w:rPr>
          <w:rFonts w:ascii="Times New Roman" w:hAnsi="Times New Roman" w:cs="Times New Roman"/>
          <w:sz w:val="24"/>
          <w:szCs w:val="24"/>
        </w:rPr>
        <w:t>общекультурного кругозора</w:t>
      </w:r>
      <w:proofErr w:type="gramEnd"/>
      <w:r w:rsidRPr="00AB396F">
        <w:rPr>
          <w:rFonts w:ascii="Times New Roman" w:hAnsi="Times New Roman" w:cs="Times New Roman"/>
          <w:sz w:val="24"/>
          <w:szCs w:val="24"/>
        </w:rPr>
        <w:t xml:space="preserve"> наставляемого;</w:t>
      </w:r>
    </w:p>
    <w:p w:rsidR="00AB396F" w:rsidRPr="00AB396F" w:rsidRDefault="00AB396F" w:rsidP="00AB396F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сопровождать обучающегося на места проведения профессиональных конкурсов, олимпиад и чемпионатов профессий согласно регламенту организаторов;</w:t>
      </w:r>
    </w:p>
    <w:p w:rsidR="00AB396F" w:rsidRPr="00AB396F" w:rsidRDefault="00AB396F" w:rsidP="00AB396F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разрабатывать совместно с наставляемым план индивидуального развития;</w:t>
      </w:r>
    </w:p>
    <w:p w:rsidR="00AB396F" w:rsidRPr="00AB396F" w:rsidRDefault="00AB396F" w:rsidP="00AB396F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предоставлять отчет о работе наставника;</w:t>
      </w:r>
    </w:p>
    <w:p w:rsidR="00AB396F" w:rsidRPr="00AB396F" w:rsidRDefault="00AB396F" w:rsidP="00AB396F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содействовать подготовке «портфолио достижений» наставляемого.</w:t>
      </w:r>
    </w:p>
    <w:p w:rsid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 xml:space="preserve">2.5. В период наставничества наставляемый имеет право: </w:t>
      </w:r>
    </w:p>
    <w:p w:rsidR="00AB396F" w:rsidRPr="00AB396F" w:rsidRDefault="00AB396F" w:rsidP="00AB396F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обращаться за помощью к своему наставнику;</w:t>
      </w:r>
    </w:p>
    <w:p w:rsidR="00AB396F" w:rsidRPr="00AB396F" w:rsidRDefault="00AB396F" w:rsidP="00AB396F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программы наставничества;</w:t>
      </w:r>
    </w:p>
    <w:p w:rsidR="00AB396F" w:rsidRPr="00AB396F" w:rsidRDefault="00AB396F" w:rsidP="00AB396F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 xml:space="preserve">участвовать в обсуждении результатов наставничества; </w:t>
      </w:r>
    </w:p>
    <w:p w:rsidR="00AB396F" w:rsidRPr="00AB396F" w:rsidRDefault="00AB396F" w:rsidP="00AB396F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обращаться с просьбой о замене наставника к куратору.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lastRenderedPageBreak/>
        <w:t>2.6. В период наставничества наставляемый обязан:</w:t>
      </w:r>
    </w:p>
    <w:p w:rsidR="00AB396F" w:rsidRPr="00AB396F" w:rsidRDefault="00AB396F" w:rsidP="00AB396F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выполнять мероприятия, обозначенные в программе наставничества в установленные сроки;</w:t>
      </w:r>
    </w:p>
    <w:p w:rsidR="00AB396F" w:rsidRPr="00AB396F" w:rsidRDefault="00AB396F" w:rsidP="00AB396F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учиться у наставника методам и формам работы, правильно строить свои взаимоотношения с ним;</w:t>
      </w:r>
    </w:p>
    <w:p w:rsidR="00AB396F" w:rsidRPr="00AB396F" w:rsidRDefault="00AB396F" w:rsidP="00AB396F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совершенствовать свой общеобразовательный и культурный уровень; отчитываться о проделанной работе перед наставником в установленные сроки.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2.7. Назначение наставника</w:t>
      </w:r>
      <w:r w:rsidRPr="00AB396F">
        <w:rPr>
          <w:rFonts w:ascii="Times New Roman" w:hAnsi="Times New Roman" w:cs="Times New Roman"/>
          <w:sz w:val="24"/>
          <w:szCs w:val="24"/>
        </w:rPr>
        <w:tab/>
        <w:t>производится</w:t>
      </w:r>
      <w:r w:rsidRPr="00AB396F">
        <w:rPr>
          <w:rFonts w:ascii="Times New Roman" w:hAnsi="Times New Roman" w:cs="Times New Roman"/>
          <w:sz w:val="24"/>
          <w:szCs w:val="24"/>
        </w:rPr>
        <w:tab/>
        <w:t>при обоюдном согласии предполагаемого наставника и наставляемого.</w:t>
      </w:r>
    </w:p>
    <w:p w:rsidR="00AB396F" w:rsidRPr="00AB396F" w:rsidRDefault="00AB396F" w:rsidP="00AB396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96F">
        <w:rPr>
          <w:rFonts w:ascii="Times New Roman" w:hAnsi="Times New Roman" w:cs="Times New Roman"/>
          <w:b/>
          <w:sz w:val="24"/>
          <w:szCs w:val="24"/>
        </w:rPr>
        <w:t>3.</w:t>
      </w:r>
      <w:r w:rsidRPr="00AB396F">
        <w:rPr>
          <w:rFonts w:ascii="Times New Roman" w:hAnsi="Times New Roman" w:cs="Times New Roman"/>
          <w:b/>
          <w:sz w:val="24"/>
          <w:szCs w:val="24"/>
        </w:rPr>
        <w:tab/>
        <w:t>Результаты реализации программы наставничества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3.1.</w:t>
      </w:r>
      <w:r w:rsidRPr="00AB396F">
        <w:rPr>
          <w:rFonts w:ascii="Times New Roman" w:hAnsi="Times New Roman" w:cs="Times New Roman"/>
          <w:sz w:val="24"/>
          <w:szCs w:val="24"/>
        </w:rPr>
        <w:tab/>
        <w:t xml:space="preserve">Результатом реализации программы наставничества будет повышение уровня </w:t>
      </w:r>
      <w:proofErr w:type="spellStart"/>
      <w:r w:rsidRPr="00AB396F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AB396F">
        <w:rPr>
          <w:rFonts w:ascii="Times New Roman" w:hAnsi="Times New Roman" w:cs="Times New Roman"/>
          <w:sz w:val="24"/>
          <w:szCs w:val="24"/>
        </w:rPr>
        <w:t xml:space="preserve"> и осознанности обучающихся в вопросах образования, саморазвития, самореализации и профессионального ориентирования, а также создание устойчивого партнерства представителей предприятий, предпринимателей и образовательной организации, занимающихся всесторонней поддержкой талантливой молодежи и образовательных инициатив, рост числа образовательных  и </w:t>
      </w:r>
      <w:proofErr w:type="spellStart"/>
      <w:r w:rsidRPr="00AB396F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AB396F">
        <w:rPr>
          <w:rFonts w:ascii="Times New Roman" w:hAnsi="Times New Roman" w:cs="Times New Roman"/>
          <w:sz w:val="24"/>
          <w:szCs w:val="24"/>
        </w:rPr>
        <w:t>-проектов, улучшение экономического и кадрового потенциалов региона.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3.2.</w:t>
      </w:r>
      <w:r w:rsidRPr="00AB396F">
        <w:rPr>
          <w:rFonts w:ascii="Times New Roman" w:hAnsi="Times New Roman" w:cs="Times New Roman"/>
          <w:sz w:val="24"/>
          <w:szCs w:val="24"/>
        </w:rPr>
        <w:tab/>
        <w:t>Измеримыми результатами реализации программы наставничества являются:</w:t>
      </w:r>
    </w:p>
    <w:p w:rsidR="00AB396F" w:rsidRPr="00AB396F" w:rsidRDefault="00AB396F" w:rsidP="00AB396F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повышение</w:t>
      </w:r>
      <w:r w:rsidRPr="00AB396F">
        <w:rPr>
          <w:rFonts w:ascii="Times New Roman" w:hAnsi="Times New Roman" w:cs="Times New Roman"/>
          <w:sz w:val="24"/>
          <w:szCs w:val="24"/>
        </w:rPr>
        <w:tab/>
        <w:t>успеваемости</w:t>
      </w:r>
      <w:r w:rsidRPr="00AB39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ab/>
        <w:t>улучшение</w:t>
      </w:r>
      <w:r>
        <w:rPr>
          <w:rFonts w:ascii="Times New Roman" w:hAnsi="Times New Roman" w:cs="Times New Roman"/>
          <w:sz w:val="24"/>
          <w:szCs w:val="24"/>
        </w:rPr>
        <w:tab/>
        <w:t xml:space="preserve">психоэмоционального </w:t>
      </w:r>
      <w:r w:rsidRPr="00AB396F">
        <w:rPr>
          <w:rFonts w:ascii="Times New Roman" w:hAnsi="Times New Roman" w:cs="Times New Roman"/>
          <w:sz w:val="24"/>
          <w:szCs w:val="24"/>
        </w:rPr>
        <w:t>фона образовательной организации;</w:t>
      </w:r>
    </w:p>
    <w:p w:rsidR="00AB396F" w:rsidRPr="00AB396F" w:rsidRDefault="00AB396F" w:rsidP="00AB396F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численный рост кружков по интересам, а также внеурочных мероприятий по профессиональной подготовке;</w:t>
      </w:r>
    </w:p>
    <w:p w:rsidR="00AB396F" w:rsidRPr="00AB396F" w:rsidRDefault="00AB396F" w:rsidP="00AB396F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увеличение</w:t>
      </w:r>
      <w:r w:rsidRPr="00AB396F">
        <w:rPr>
          <w:rFonts w:ascii="Times New Roman" w:hAnsi="Times New Roman" w:cs="Times New Roman"/>
          <w:sz w:val="24"/>
          <w:szCs w:val="24"/>
        </w:rPr>
        <w:tab/>
        <w:t>процента</w:t>
      </w:r>
      <w:r w:rsidRPr="00AB396F">
        <w:rPr>
          <w:rFonts w:ascii="Times New Roman" w:hAnsi="Times New Roman" w:cs="Times New Roman"/>
          <w:sz w:val="24"/>
          <w:szCs w:val="24"/>
        </w:rPr>
        <w:tab/>
        <w:t>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96F">
        <w:rPr>
          <w:rFonts w:ascii="Times New Roman" w:hAnsi="Times New Roman" w:cs="Times New Roman"/>
          <w:sz w:val="24"/>
          <w:szCs w:val="24"/>
        </w:rPr>
        <w:t>прошедших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6F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AB396F">
        <w:rPr>
          <w:rFonts w:ascii="Times New Roman" w:hAnsi="Times New Roman" w:cs="Times New Roman"/>
          <w:sz w:val="24"/>
          <w:szCs w:val="24"/>
        </w:rPr>
        <w:t xml:space="preserve"> мероприятия;</w:t>
      </w:r>
    </w:p>
    <w:p w:rsidR="00AB396F" w:rsidRPr="00AB396F" w:rsidRDefault="00AB396F" w:rsidP="00AB396F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численный</w:t>
      </w:r>
      <w:r w:rsidRPr="00AB396F">
        <w:rPr>
          <w:rFonts w:ascii="Times New Roman" w:hAnsi="Times New Roman" w:cs="Times New Roman"/>
          <w:sz w:val="24"/>
          <w:szCs w:val="24"/>
        </w:rPr>
        <w:tab/>
        <w:t>рост</w:t>
      </w:r>
      <w:r w:rsidRPr="00AB396F">
        <w:rPr>
          <w:rFonts w:ascii="Times New Roman" w:hAnsi="Times New Roman" w:cs="Times New Roman"/>
          <w:sz w:val="24"/>
          <w:szCs w:val="24"/>
        </w:rPr>
        <w:tab/>
        <w:t>успешно</w:t>
      </w:r>
      <w:r w:rsidRPr="00AB396F">
        <w:rPr>
          <w:rFonts w:ascii="Times New Roman" w:hAnsi="Times New Roman" w:cs="Times New Roman"/>
          <w:sz w:val="24"/>
          <w:szCs w:val="24"/>
        </w:rPr>
        <w:tab/>
        <w:t>реализованных</w:t>
      </w:r>
      <w:r w:rsidRPr="00AB396F"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</w:t>
      </w:r>
      <w:r w:rsidRPr="00AB396F">
        <w:rPr>
          <w:rFonts w:ascii="Times New Roman" w:hAnsi="Times New Roman" w:cs="Times New Roman"/>
          <w:sz w:val="24"/>
          <w:szCs w:val="24"/>
        </w:rPr>
        <w:t>результатов проектной деятельности (совместно с наставником);</w:t>
      </w:r>
    </w:p>
    <w:p w:rsidR="00AB396F" w:rsidRPr="00AB396F" w:rsidRDefault="00AB396F" w:rsidP="00AB396F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увеличение числа обучающихся, планирующих стать наставниками в будущем и присоединиться к сообществу благодарных выпускников;</w:t>
      </w:r>
    </w:p>
    <w:p w:rsidR="00AB396F" w:rsidRPr="00AB396F" w:rsidRDefault="00AB396F" w:rsidP="00AB396F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увеличение числа обучающихся, поступающих на охваченные программой наставничества направления подготовки;</w:t>
      </w:r>
    </w:p>
    <w:p w:rsidR="00AB396F" w:rsidRPr="00AB396F" w:rsidRDefault="00AB396F" w:rsidP="00AB396F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численный</w:t>
      </w:r>
      <w:r w:rsidRPr="00AB396F">
        <w:rPr>
          <w:rFonts w:ascii="Times New Roman" w:hAnsi="Times New Roman" w:cs="Times New Roman"/>
          <w:sz w:val="24"/>
          <w:szCs w:val="24"/>
        </w:rPr>
        <w:tab/>
        <w:t>рост</w:t>
      </w:r>
      <w:r>
        <w:rPr>
          <w:rFonts w:ascii="Times New Roman" w:hAnsi="Times New Roman" w:cs="Times New Roman"/>
          <w:sz w:val="24"/>
          <w:szCs w:val="24"/>
        </w:rPr>
        <w:tab/>
        <w:t>планирующих</w:t>
      </w:r>
      <w:r>
        <w:rPr>
          <w:rFonts w:ascii="Times New Roman" w:hAnsi="Times New Roman" w:cs="Times New Roman"/>
          <w:sz w:val="24"/>
          <w:szCs w:val="24"/>
        </w:rPr>
        <w:tab/>
        <w:t>трудоустройство</w:t>
      </w:r>
      <w:r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Pr="00AB396F">
        <w:rPr>
          <w:rFonts w:ascii="Times New Roman" w:hAnsi="Times New Roman" w:cs="Times New Roman"/>
          <w:sz w:val="24"/>
          <w:szCs w:val="24"/>
        </w:rPr>
        <w:t>региональных предприятиях выпускников.</w:t>
      </w:r>
    </w:p>
    <w:p w:rsidR="00AB396F" w:rsidRPr="00856EB2" w:rsidRDefault="00AB396F" w:rsidP="00856EB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56EB2">
        <w:rPr>
          <w:rFonts w:ascii="Times New Roman" w:hAnsi="Times New Roman" w:cs="Times New Roman"/>
          <w:b/>
          <w:sz w:val="24"/>
          <w:szCs w:val="24"/>
        </w:rPr>
        <w:t>4.</w:t>
      </w:r>
      <w:r w:rsidRPr="00856EB2">
        <w:rPr>
          <w:rFonts w:ascii="Times New Roman" w:hAnsi="Times New Roman" w:cs="Times New Roman"/>
          <w:b/>
          <w:sz w:val="24"/>
          <w:szCs w:val="24"/>
        </w:rPr>
        <w:tab/>
        <w:t>Перечень документов, регламентирующих реализацию программы</w:t>
      </w:r>
    </w:p>
    <w:p w:rsidR="00AB396F" w:rsidRPr="00856EB2" w:rsidRDefault="00AB396F" w:rsidP="00856EB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EB2">
        <w:rPr>
          <w:rFonts w:ascii="Times New Roman" w:hAnsi="Times New Roman" w:cs="Times New Roman"/>
          <w:b/>
          <w:sz w:val="24"/>
          <w:szCs w:val="24"/>
        </w:rPr>
        <w:t>наставничества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4.1.</w:t>
      </w:r>
      <w:r w:rsidRPr="00AB396F">
        <w:rPr>
          <w:rFonts w:ascii="Times New Roman" w:hAnsi="Times New Roman" w:cs="Times New Roman"/>
          <w:sz w:val="24"/>
          <w:szCs w:val="24"/>
        </w:rPr>
        <w:tab/>
        <w:t>К документам, регламентирующим реализацию программы наставничества, относятся:</w:t>
      </w:r>
    </w:p>
    <w:p w:rsidR="00AB396F" w:rsidRPr="00856EB2" w:rsidRDefault="00AB396F" w:rsidP="00856EB2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B2">
        <w:rPr>
          <w:rFonts w:ascii="Times New Roman" w:hAnsi="Times New Roman" w:cs="Times New Roman"/>
          <w:sz w:val="24"/>
          <w:szCs w:val="24"/>
        </w:rPr>
        <w:t>настоящее Положение;</w:t>
      </w:r>
    </w:p>
    <w:p w:rsidR="00AB396F" w:rsidRPr="00856EB2" w:rsidRDefault="00AB396F" w:rsidP="00856EB2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B2">
        <w:rPr>
          <w:rFonts w:ascii="Times New Roman" w:hAnsi="Times New Roman" w:cs="Times New Roman"/>
          <w:sz w:val="24"/>
          <w:szCs w:val="24"/>
        </w:rPr>
        <w:t>соглашение между образовательной организацией и региональным предприятием (организацией);</w:t>
      </w:r>
    </w:p>
    <w:p w:rsidR="00AB396F" w:rsidRPr="00856EB2" w:rsidRDefault="00AB396F" w:rsidP="00856EB2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B2">
        <w:rPr>
          <w:rFonts w:ascii="Times New Roman" w:hAnsi="Times New Roman" w:cs="Times New Roman"/>
          <w:sz w:val="24"/>
          <w:szCs w:val="24"/>
        </w:rPr>
        <w:t>приказ руководителя образовательной организации об организации наставничества;</w:t>
      </w:r>
    </w:p>
    <w:p w:rsidR="00AB396F" w:rsidRPr="00856EB2" w:rsidRDefault="00AB396F" w:rsidP="00856EB2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B2">
        <w:rPr>
          <w:rFonts w:ascii="Times New Roman" w:hAnsi="Times New Roman" w:cs="Times New Roman"/>
          <w:sz w:val="24"/>
          <w:szCs w:val="24"/>
        </w:rPr>
        <w:t>индивидуальный план работы Наставника с Наставляемым лицом;</w:t>
      </w:r>
    </w:p>
    <w:p w:rsidR="00AB396F" w:rsidRPr="00856EB2" w:rsidRDefault="00AB396F" w:rsidP="00856EB2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B2">
        <w:rPr>
          <w:rFonts w:ascii="Times New Roman" w:hAnsi="Times New Roman" w:cs="Times New Roman"/>
          <w:sz w:val="24"/>
          <w:szCs w:val="24"/>
        </w:rPr>
        <w:t>журнал Наставника;</w:t>
      </w:r>
    </w:p>
    <w:p w:rsidR="00AB396F" w:rsidRPr="00856EB2" w:rsidRDefault="00AB396F" w:rsidP="00856EB2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B2">
        <w:rPr>
          <w:rFonts w:ascii="Times New Roman" w:hAnsi="Times New Roman" w:cs="Times New Roman"/>
          <w:sz w:val="24"/>
          <w:szCs w:val="24"/>
        </w:rPr>
        <w:t xml:space="preserve">отчеты о деятельности Наставника и Наставляемого лица; </w:t>
      </w:r>
    </w:p>
    <w:p w:rsidR="00AB396F" w:rsidRPr="00856EB2" w:rsidRDefault="00AB396F" w:rsidP="00856EB2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B2">
        <w:rPr>
          <w:rFonts w:ascii="Times New Roman" w:hAnsi="Times New Roman" w:cs="Times New Roman"/>
          <w:sz w:val="24"/>
          <w:szCs w:val="24"/>
        </w:rPr>
        <w:lastRenderedPageBreak/>
        <w:t>соглашения между наставником и наставляемым, а также законными представителями наставляемого в случае, если участник программы несовершеннолетний;</w:t>
      </w:r>
    </w:p>
    <w:p w:rsidR="00AB396F" w:rsidRPr="00856EB2" w:rsidRDefault="00AB396F" w:rsidP="00856EB2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B2">
        <w:rPr>
          <w:rFonts w:ascii="Times New Roman" w:hAnsi="Times New Roman" w:cs="Times New Roman"/>
          <w:sz w:val="24"/>
          <w:szCs w:val="24"/>
        </w:rPr>
        <w:t>программа мониторинга результатов деятельности программы наставничества (анкетирование);</w:t>
      </w:r>
    </w:p>
    <w:p w:rsidR="00AB396F" w:rsidRPr="00856EB2" w:rsidRDefault="00AB396F" w:rsidP="00856EB2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B2">
        <w:rPr>
          <w:rFonts w:ascii="Times New Roman" w:hAnsi="Times New Roman" w:cs="Times New Roman"/>
          <w:sz w:val="24"/>
          <w:szCs w:val="24"/>
        </w:rPr>
        <w:t>протоколы заседаний педагогического и методического советов (объединений), либо других государственно-общественных органов образовательной организации, на которых рассматривались вопросы наставничества;</w:t>
      </w:r>
    </w:p>
    <w:p w:rsidR="00AB396F" w:rsidRPr="00856EB2" w:rsidRDefault="00AB396F" w:rsidP="00856EB2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B2">
        <w:rPr>
          <w:rFonts w:ascii="Times New Roman" w:hAnsi="Times New Roman" w:cs="Times New Roman"/>
          <w:sz w:val="24"/>
          <w:szCs w:val="24"/>
        </w:rPr>
        <w:t>личные заявления наставников и наставляемых лиц.</w:t>
      </w:r>
    </w:p>
    <w:p w:rsidR="00240AE2" w:rsidRPr="00AB396F" w:rsidRDefault="00240AE2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40AE2" w:rsidRPr="00AB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1E6"/>
    <w:multiLevelType w:val="hybridMultilevel"/>
    <w:tmpl w:val="04D23218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F9542F"/>
    <w:multiLevelType w:val="hybridMultilevel"/>
    <w:tmpl w:val="BB30C49A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497884"/>
    <w:multiLevelType w:val="multilevel"/>
    <w:tmpl w:val="B8B20E52"/>
    <w:lvl w:ilvl="0">
      <w:start w:val="2"/>
      <w:numFmt w:val="decimal"/>
      <w:lvlText w:val="%1"/>
      <w:lvlJc w:val="left"/>
      <w:pPr>
        <w:ind w:left="212" w:hanging="60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6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6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6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6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602"/>
      </w:pPr>
      <w:rPr>
        <w:rFonts w:hint="default"/>
        <w:lang w:val="ru-RU" w:eastAsia="ru-RU" w:bidi="ru-RU"/>
      </w:rPr>
    </w:lvl>
  </w:abstractNum>
  <w:abstractNum w:abstractNumId="3" w15:restartNumberingAfterBreak="0">
    <w:nsid w:val="26FF4A25"/>
    <w:multiLevelType w:val="hybridMultilevel"/>
    <w:tmpl w:val="5D0C2FDA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9051CA"/>
    <w:multiLevelType w:val="hybridMultilevel"/>
    <w:tmpl w:val="EC9E2BF4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5E7AF4"/>
    <w:multiLevelType w:val="multilevel"/>
    <w:tmpl w:val="51603A98"/>
    <w:lvl w:ilvl="0">
      <w:start w:val="1"/>
      <w:numFmt w:val="decimal"/>
      <w:lvlText w:val="%1"/>
      <w:lvlJc w:val="left"/>
      <w:pPr>
        <w:ind w:left="212" w:hanging="6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6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6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6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6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650"/>
      </w:pPr>
      <w:rPr>
        <w:rFonts w:hint="default"/>
        <w:lang w:val="ru-RU" w:eastAsia="ru-RU" w:bidi="ru-RU"/>
      </w:rPr>
    </w:lvl>
  </w:abstractNum>
  <w:abstractNum w:abstractNumId="6" w15:restartNumberingAfterBreak="0">
    <w:nsid w:val="5AD30CC0"/>
    <w:multiLevelType w:val="hybridMultilevel"/>
    <w:tmpl w:val="835CC464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2DB46E5"/>
    <w:multiLevelType w:val="hybridMultilevel"/>
    <w:tmpl w:val="039CFAB6"/>
    <w:lvl w:ilvl="0" w:tplc="26668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14737"/>
    <w:multiLevelType w:val="multilevel"/>
    <w:tmpl w:val="50C4D9BA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203" w:hanging="3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432" w:hanging="3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048" w:hanging="3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65" w:hanging="3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81" w:hanging="3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97" w:hanging="3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13" w:hanging="349"/>
      </w:pPr>
      <w:rPr>
        <w:rFonts w:hint="default"/>
        <w:lang w:val="ru-RU" w:eastAsia="ru-RU" w:bidi="ru-RU"/>
      </w:rPr>
    </w:lvl>
  </w:abstractNum>
  <w:abstractNum w:abstractNumId="9" w15:restartNumberingAfterBreak="0">
    <w:nsid w:val="6C00782F"/>
    <w:multiLevelType w:val="multilevel"/>
    <w:tmpl w:val="378085BE"/>
    <w:lvl w:ilvl="0">
      <w:start w:val="3"/>
      <w:numFmt w:val="decimal"/>
      <w:lvlText w:val="%1"/>
      <w:lvlJc w:val="left"/>
      <w:pPr>
        <w:ind w:left="212" w:hanging="58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5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5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588"/>
      </w:pPr>
      <w:rPr>
        <w:rFonts w:hint="default"/>
        <w:lang w:val="ru-RU" w:eastAsia="ru-RU" w:bidi="ru-RU"/>
      </w:rPr>
    </w:lvl>
  </w:abstractNum>
  <w:abstractNum w:abstractNumId="10" w15:restartNumberingAfterBreak="0">
    <w:nsid w:val="6C571941"/>
    <w:multiLevelType w:val="multilevel"/>
    <w:tmpl w:val="5EC04276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536" w:hanging="360"/>
        <w:jc w:val="right"/>
      </w:pPr>
      <w:rPr>
        <w:rFonts w:hint="default"/>
        <w:b/>
        <w:bCs/>
        <w:spacing w:val="-2"/>
        <w:w w:val="100"/>
        <w:lang w:val="ru-RU" w:eastAsia="ru-RU" w:bidi="ru-RU"/>
      </w:rPr>
    </w:lvl>
    <w:lvl w:ilvl="3">
      <w:numFmt w:val="bullet"/>
      <w:lvlText w:val="•"/>
      <w:lvlJc w:val="left"/>
      <w:pPr>
        <w:ind w:left="591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60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9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8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7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71A92F3B"/>
    <w:multiLevelType w:val="hybridMultilevel"/>
    <w:tmpl w:val="4DE23A4E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62B19A2"/>
    <w:multiLevelType w:val="hybridMultilevel"/>
    <w:tmpl w:val="1C846546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D07517D"/>
    <w:multiLevelType w:val="hybridMultilevel"/>
    <w:tmpl w:val="D5D4BC34"/>
    <w:lvl w:ilvl="0" w:tplc="26668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13"/>
  </w:num>
  <w:num w:numId="11">
    <w:abstractNumId w:val="0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A6"/>
    <w:rsid w:val="0001615F"/>
    <w:rsid w:val="00240AE2"/>
    <w:rsid w:val="002672D8"/>
    <w:rsid w:val="00856EB2"/>
    <w:rsid w:val="00AB396F"/>
    <w:rsid w:val="00EC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F1D4"/>
  <w15:chartTrackingRefBased/>
  <w15:docId w15:val="{6807613D-BB7F-4CC4-ADDD-D72EF707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5</cp:revision>
  <dcterms:created xsi:type="dcterms:W3CDTF">2020-11-17T10:43:00Z</dcterms:created>
  <dcterms:modified xsi:type="dcterms:W3CDTF">2020-11-18T09:52:00Z</dcterms:modified>
</cp:coreProperties>
</file>