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04" w:rsidRDefault="00714A04" w:rsidP="00714A04">
      <w:pPr>
        <w:pStyle w:val="a3"/>
        <w:spacing w:before="67"/>
        <w:ind w:right="323"/>
        <w:jc w:val="right"/>
      </w:pPr>
      <w:r>
        <w:t>ПРИЛОЖЕНИЕ 3</w:t>
      </w:r>
    </w:p>
    <w:p w:rsidR="00714A04" w:rsidRDefault="00714A04" w:rsidP="00714A04">
      <w:pPr>
        <w:pStyle w:val="a3"/>
        <w:spacing w:before="8"/>
        <w:jc w:val="center"/>
        <w:rPr>
          <w:b/>
        </w:rPr>
      </w:pPr>
    </w:p>
    <w:p w:rsidR="00714A04" w:rsidRPr="00E94AD4" w:rsidRDefault="00714A04" w:rsidP="00714A04">
      <w:pPr>
        <w:pStyle w:val="a3"/>
        <w:spacing w:before="8"/>
        <w:jc w:val="center"/>
        <w:rPr>
          <w:b/>
        </w:rPr>
      </w:pPr>
      <w:r w:rsidRPr="00E94AD4">
        <w:rPr>
          <w:b/>
        </w:rPr>
        <w:t>План внедрения «Дорожной карты» целевой модели наставничества</w:t>
      </w:r>
    </w:p>
    <w:p w:rsidR="00714A04" w:rsidRDefault="00714A04" w:rsidP="00714A04">
      <w:pPr>
        <w:pStyle w:val="a3"/>
        <w:spacing w:before="8"/>
        <w:jc w:val="center"/>
      </w:pP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474E43" w:rsidRDefault="00714A04" w:rsidP="00467B94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spacing w:line="293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14A04" w:rsidRPr="00481D25" w:rsidRDefault="00714A04" w:rsidP="00467B94">
            <w:pPr>
              <w:spacing w:line="293" w:lineRule="atLeast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14A04" w:rsidRPr="00CD3A85" w:rsidRDefault="00714A04" w:rsidP="00467B94">
            <w:pPr>
              <w:spacing w:line="293" w:lineRule="atLeast"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Pr="00EE521C">
              <w:rPr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0804D7" w:rsidRDefault="00714A04" w:rsidP="00467B9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0804D7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0804D7" w:rsidRDefault="00714A04" w:rsidP="00467B9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0804D7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0804D7" w:rsidRDefault="00714A04" w:rsidP="00467B9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0804D7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0804D7" w:rsidRDefault="00714A04" w:rsidP="00467B9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0804D7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714A04" w:rsidRPr="007F27BB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 w:rsidRPr="007F27BB">
              <w:rPr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714A04" w:rsidRPr="00CD3A85" w:rsidRDefault="00714A04" w:rsidP="00467B9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27BB">
              <w:rPr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714A04" w:rsidRPr="00CD3A85" w:rsidRDefault="00714A04" w:rsidP="00467B94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714A04" w:rsidRDefault="00714A04" w:rsidP="00467B9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714A04" w:rsidRPr="00CD3A85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714A04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714A04" w:rsidRPr="00331AB6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Организация групповой встречи наставников и 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lastRenderedPageBreak/>
              <w:t>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714A04" w:rsidRDefault="00714A04" w:rsidP="00467B94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714A04" w:rsidRPr="00BE51C9" w:rsidRDefault="00714A04" w:rsidP="00467B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714A04" w:rsidRDefault="00714A04" w:rsidP="00467B94">
            <w:pPr>
              <w:jc w:val="both"/>
              <w:rPr>
                <w:sz w:val="24"/>
                <w:szCs w:val="24"/>
                <w:lang w:eastAsia="ru-RU"/>
              </w:rPr>
            </w:pPr>
            <w:r w:rsidRPr="00474E43">
              <w:rPr>
                <w:b/>
                <w:sz w:val="24"/>
                <w:szCs w:val="24"/>
                <w:lang w:eastAsia="ru-RU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усилить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кураторо</w:t>
            </w:r>
            <w:r>
              <w:rPr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sz w:val="24"/>
                <w:szCs w:val="24"/>
                <w:lang w:eastAsia="ru-RU"/>
              </w:rPr>
              <w:t>ров</w:t>
            </w:r>
          </w:p>
          <w:p w:rsidR="00714A04" w:rsidRDefault="00714A04" w:rsidP="00467B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наставников.</w:t>
            </w:r>
          </w:p>
          <w:p w:rsidR="00714A04" w:rsidRPr="00CD3A85" w:rsidRDefault="00714A04" w:rsidP="00467B9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Результат</w:t>
            </w:r>
            <w:r w:rsidRPr="008D05BD">
              <w:rPr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Pr="00CD3A85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4A04" w:rsidRPr="00CD3A85" w:rsidTr="00467B94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04" w:rsidRPr="00CD3A85" w:rsidRDefault="00714A04" w:rsidP="00467B94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A04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14A04" w:rsidRPr="00CD3A85" w:rsidRDefault="00714A04" w:rsidP="00467B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B10FF" w:rsidRDefault="00CB10FF">
      <w:bookmarkStart w:id="0" w:name="_GoBack"/>
      <w:bookmarkEnd w:id="0"/>
    </w:p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5"/>
    <w:rsid w:val="00714A04"/>
    <w:rsid w:val="00CB10FF"/>
    <w:rsid w:val="00E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45A6-D761-4AEF-81E8-AD02D3A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A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4A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2020-10-06T08:52:00Z</dcterms:created>
  <dcterms:modified xsi:type="dcterms:W3CDTF">2020-10-06T08:52:00Z</dcterms:modified>
</cp:coreProperties>
</file>