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E4" w:rsidRDefault="00CF4353" w:rsidP="00CF4353">
      <w:pPr>
        <w:jc w:val="center"/>
      </w:pPr>
      <w:r w:rsidRPr="00A7759E">
        <w:rPr>
          <w:rFonts w:ascii="Times New Roman" w:hAnsi="Times New Roman" w:cs="Times New Roman"/>
          <w:sz w:val="28"/>
          <w:szCs w:val="28"/>
        </w:rPr>
        <w:t xml:space="preserve">Минимальные показатели обучающихся </w:t>
      </w:r>
      <w:r w:rsidRPr="00A7759E">
        <w:rPr>
          <w:rFonts w:ascii="Times New Roman" w:hAnsi="Times New Roman" w:cs="Times New Roman"/>
          <w:sz w:val="28"/>
          <w:szCs w:val="28"/>
        </w:rPr>
        <w:br/>
        <w:t xml:space="preserve">в возрасте от 10 до 19 лет, общеобразовательных </w:t>
      </w:r>
      <w:r w:rsidRPr="00A7759E">
        <w:rPr>
          <w:rFonts w:ascii="Times New Roman" w:hAnsi="Times New Roman" w:cs="Times New Roman"/>
          <w:sz w:val="28"/>
          <w:szCs w:val="28"/>
        </w:rPr>
        <w:br/>
        <w:t>организаций, вовлеченных в различ</w:t>
      </w:r>
      <w:bookmarkStart w:id="0" w:name="_GoBack"/>
      <w:bookmarkEnd w:id="0"/>
      <w:r w:rsidRPr="00A7759E">
        <w:rPr>
          <w:rFonts w:ascii="Times New Roman" w:hAnsi="Times New Roman" w:cs="Times New Roman"/>
          <w:sz w:val="28"/>
          <w:szCs w:val="28"/>
        </w:rPr>
        <w:t xml:space="preserve">ные формы наставничества </w:t>
      </w:r>
    </w:p>
    <w:tbl>
      <w:tblPr>
        <w:tblpPr w:leftFromText="180" w:rightFromText="180" w:vertAnchor="page" w:horzAnchor="margin" w:tblpX="-714" w:tblpY="2782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05"/>
        <w:gridCol w:w="2268"/>
        <w:gridCol w:w="2108"/>
        <w:gridCol w:w="2305"/>
      </w:tblGrid>
      <w:tr w:rsidR="00CF4353" w:rsidRPr="00B14EA7" w:rsidTr="00CF4353">
        <w:trPr>
          <w:trHeight w:val="169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показатели обучающихся ежегодно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Минимальные показатели образовательных организаций </w:t>
            </w:r>
            <w:r w:rsidRPr="00151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на 2020 год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Минимальные показатели образовательных организаций </w:t>
            </w:r>
            <w:r w:rsidRPr="00151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на 2021 год</w:t>
            </w:r>
          </w:p>
        </w:tc>
      </w:tr>
      <w:tr w:rsidR="00CF4353" w:rsidRPr="00B14EA7" w:rsidTr="00CF4353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CF4353" w:rsidRPr="009734AD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F4353" w:rsidRPr="009734AD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4353" w:rsidRPr="009734AD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4353" w:rsidRPr="009734AD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vAlign w:val="center"/>
          </w:tcPr>
          <w:p w:rsidR="00CF4353" w:rsidRPr="009734AD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4353" w:rsidRPr="00B14EA7" w:rsidTr="00CF4353">
        <w:trPr>
          <w:trHeight w:val="345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4353" w:rsidRPr="00B14EA7" w:rsidTr="00CF4353">
        <w:trPr>
          <w:trHeight w:val="345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Большереченский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4353" w:rsidRPr="00B14EA7" w:rsidTr="00CF4353">
        <w:trPr>
          <w:trHeight w:val="405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Большеуковский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4353" w:rsidRPr="00B14EA7" w:rsidTr="00CF435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4353" w:rsidRPr="00B14EA7" w:rsidTr="00CF4353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4353" w:rsidRPr="00B14EA7" w:rsidTr="00CF4353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Исилькульский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4353" w:rsidRPr="00B14EA7" w:rsidTr="00CF435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Калачинский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4353" w:rsidRPr="00B14EA7" w:rsidTr="00CF4353">
        <w:trPr>
          <w:trHeight w:val="345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4353" w:rsidRPr="00B14EA7" w:rsidTr="00CF4353">
        <w:trPr>
          <w:trHeight w:val="420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Кормиловский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4353" w:rsidRPr="00B14EA7" w:rsidTr="00CF4353">
        <w:trPr>
          <w:trHeight w:val="390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Крутинский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4353" w:rsidRPr="00B14EA7" w:rsidTr="00CF4353">
        <w:trPr>
          <w:trHeight w:val="405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Любинский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4353" w:rsidRPr="00B14EA7" w:rsidTr="00CF4353">
        <w:trPr>
          <w:trHeight w:val="405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Марьяновский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4353" w:rsidRPr="00B14EA7" w:rsidTr="00CF4353">
        <w:trPr>
          <w:trHeight w:val="405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4353" w:rsidRPr="00B14EA7" w:rsidTr="00CF4353">
        <w:trPr>
          <w:trHeight w:val="435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Муромцевский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4353" w:rsidRPr="00B14EA7" w:rsidTr="00CF4353">
        <w:trPr>
          <w:trHeight w:val="405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Называевский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4353" w:rsidRPr="00B14EA7" w:rsidTr="00CF4353">
        <w:trPr>
          <w:trHeight w:val="435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Нижнеомский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4353" w:rsidRPr="00B14EA7" w:rsidTr="00CF4353">
        <w:trPr>
          <w:trHeight w:val="420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Нововаршавский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4353" w:rsidRPr="00B14EA7" w:rsidTr="00CF4353">
        <w:trPr>
          <w:trHeight w:val="389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4353" w:rsidRPr="00B14EA7" w:rsidTr="00CF4353">
        <w:trPr>
          <w:trHeight w:val="435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Оконешниковский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4353" w:rsidRPr="00B14EA7" w:rsidTr="00CF4353">
        <w:trPr>
          <w:trHeight w:val="390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F4353" w:rsidRPr="00B14EA7" w:rsidTr="00CF4353">
        <w:trPr>
          <w:trHeight w:val="420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Павлоградский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4353" w:rsidRPr="00B14EA7" w:rsidTr="00CF4353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Полтавский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4353" w:rsidRPr="00B14EA7" w:rsidTr="00CF4353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Русско-Полянский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4353" w:rsidRPr="00B14EA7" w:rsidTr="00CF4353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Саргатский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4353" w:rsidRPr="00B14EA7" w:rsidTr="00CF4353">
        <w:trPr>
          <w:trHeight w:val="390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Седельниковский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4353" w:rsidRPr="00B14EA7" w:rsidTr="00CF4353">
        <w:trPr>
          <w:trHeight w:val="345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Таврический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4353" w:rsidRPr="00B14EA7" w:rsidTr="00CF4353">
        <w:trPr>
          <w:trHeight w:val="390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F4353" w:rsidRPr="00B14EA7" w:rsidTr="00CF4353">
        <w:trPr>
          <w:trHeight w:val="420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Тевризский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4353" w:rsidRPr="00B14EA7" w:rsidTr="00CF4353">
        <w:trPr>
          <w:trHeight w:val="138"/>
        </w:trPr>
        <w:tc>
          <w:tcPr>
            <w:tcW w:w="709" w:type="dxa"/>
            <w:shd w:val="clear" w:color="auto" w:fill="auto"/>
            <w:vAlign w:val="center"/>
          </w:tcPr>
          <w:p w:rsidR="00CF4353" w:rsidRPr="009734AD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F4353" w:rsidRPr="009734AD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4353" w:rsidRPr="009734AD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4353" w:rsidRPr="009734AD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vAlign w:val="center"/>
          </w:tcPr>
          <w:p w:rsidR="00CF4353" w:rsidRPr="009734AD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4353" w:rsidRPr="00B14EA7" w:rsidTr="00CF4353">
        <w:trPr>
          <w:trHeight w:val="420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Тюкалинский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4353" w:rsidRPr="00B14EA7" w:rsidTr="00CF4353">
        <w:trPr>
          <w:trHeight w:val="420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Усть-Ишимский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4353" w:rsidRPr="00B14EA7" w:rsidTr="00CF4353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Черлакский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4353" w:rsidRPr="00B14EA7" w:rsidTr="00CF4353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Шербакульский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4353" w:rsidRPr="00B14EA7" w:rsidTr="00CF4353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0" w:type="dxa"/>
            <w:vAlign w:val="center"/>
          </w:tcPr>
          <w:p w:rsidR="00CF4353" w:rsidRPr="00151F93" w:rsidRDefault="00CF4353" w:rsidP="00E8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CF4353" w:rsidRDefault="00CF4353"/>
    <w:sectPr w:rsidR="00CF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9D"/>
    <w:rsid w:val="0024269D"/>
    <w:rsid w:val="00890AE4"/>
    <w:rsid w:val="00C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172A"/>
  <w15:chartTrackingRefBased/>
  <w15:docId w15:val="{C546C163-9D45-4024-BEAD-FEEC98E0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2020-10-05T08:56:00Z</dcterms:created>
  <dcterms:modified xsi:type="dcterms:W3CDTF">2020-10-05T08:59:00Z</dcterms:modified>
</cp:coreProperties>
</file>